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客户投诉处理流程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尊敬的投资者：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"/>
          <w:sz w:val="32"/>
          <w:szCs w:val="32"/>
          <w:highlight w:val="none"/>
          <w:lang w:val="en-US" w:eastAsia="zh-CN"/>
        </w:rPr>
      </w:pPr>
      <w:r>
        <w:rPr>
          <w:rFonts w:hint="eastAsia" w:eastAsiaTheme="minorEastAsia"/>
          <w:sz w:val="32"/>
          <w:szCs w:val="32"/>
          <w:highlight w:val="none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729615</wp:posOffset>
            </wp:positionH>
            <wp:positionV relativeFrom="paragraph">
              <wp:posOffset>1800225</wp:posOffset>
            </wp:positionV>
            <wp:extent cx="3712845" cy="5439410"/>
            <wp:effectExtent l="0" t="0" r="1905" b="8890"/>
            <wp:wrapTopAndBottom/>
            <wp:docPr id="1" name="图片 1" descr="微信图片_20201021094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10210947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12845" cy="5439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如果您对我公司的产品和服务有任何疑问或者不满，欢迎您通过以下渠道对我们提出您的宝贵意见或建议，我们将及时为您解答或处理，并持续完善服务，以便为您提供更加优质的体验。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电话渠道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消费者权益保护投诉热线：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883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6666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（二）现场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来访渠道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公司地址：福建省福州市五四路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137号信和广场25层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福州财富中心：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福建省福州市五四路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137号信和广场25层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北京财富中心：北京市朝阳区朝阳门北大街20号兴业银行大厦25 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上海财富中心：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上海市浦东新区银城中路68 号时代金融中心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5 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成都财富中心：成都市锦江区红星路三段一号IFS 2号写字楼31层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深圳财富中心：深圳南山区白石路怡化金融科技大厦21层01、02单元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其他办公场所详见兴业信托官网服务网络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（三）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电子与信件渠道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客服邮箱：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customer@ciit.com.cn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公司官网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:www.ciit.com.cn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信函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寄送地址：福建省福州市五四路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137号信和广场26层 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  <w:t>（四）工作时间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法定工作日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9:00-17:30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（五）投诉所需资料或信息：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为了更加高效地处理您的诉求，请您在提出投诉时，一并提供下列资料或信息：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1、投诉人的基本情况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投诉人为自然人：请提供您或者您法定代理人的姓名、身份信息、联系方式；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、投诉人为法人或者其他组织：请提供法人或组织名称、住所、统一社会信用代码，法定代表人或者主要负责人的姓名、身份信息、联系方式，法人或者组织投诉代理人的姓名、身份信息、联系方式、授权委托书；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3、被投诉人的基本情况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如您要投诉具体人员，请提供您要投诉的从业人员的相关情况信息；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4、投诉请求、主要事实和相关依据。若您需提交相关书面材料，请在材料上签字或者盖章，可通过邮件或信件形式提交。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/>
        <w:textAlignment w:val="auto"/>
        <w:rPr>
          <w:rFonts w:hint="eastAsia" w:ascii="仿宋_GB2312" w:hAnsi="仿宋"/>
          <w:sz w:val="24"/>
          <w:szCs w:val="24"/>
          <w:highlight w:val="yellow"/>
        </w:rPr>
      </w:pPr>
      <w:r>
        <w:rPr>
          <w:highlight w:val="yellow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2493645</wp:posOffset>
            </wp:positionH>
            <wp:positionV relativeFrom="paragraph">
              <wp:posOffset>240665</wp:posOffset>
            </wp:positionV>
            <wp:extent cx="829310" cy="835025"/>
            <wp:effectExtent l="0" t="0" r="8890" b="317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highlight w:val="yello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1314450</wp:posOffset>
            </wp:positionH>
            <wp:positionV relativeFrom="paragraph">
              <wp:posOffset>188595</wp:posOffset>
            </wp:positionV>
            <wp:extent cx="857885" cy="862965"/>
            <wp:effectExtent l="0" t="0" r="18415" b="1333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7885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/>
        <w:textAlignment w:val="auto"/>
        <w:rPr>
          <w:rFonts w:hint="eastAsia" w:ascii="仿宋_GB2312" w:hAnsi="仿宋"/>
          <w:sz w:val="24"/>
          <w:szCs w:val="24"/>
          <w:highlight w:val="yellow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400" w:firstLineChars="1000"/>
        <w:jc w:val="both"/>
        <w:textAlignment w:val="auto"/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微信公众号   微信服务号</w:t>
      </w:r>
    </w:p>
    <w:p>
      <w:pPr>
        <w:jc w:val="center"/>
        <w:rPr>
          <w:rFonts w:hint="eastAsia" w:ascii="仿宋_GB2312" w:hAnsi="仿宋"/>
          <w:sz w:val="24"/>
          <w:szCs w:val="24"/>
          <w:highlight w:val="yellow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B7BE4"/>
    <w:rsid w:val="64F454C3"/>
    <w:rsid w:val="7CD3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舒舒_vanilla</cp:lastModifiedBy>
  <dcterms:modified xsi:type="dcterms:W3CDTF">2020-10-23T11:30:44Z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