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94" w:rsidRPr="006B7411" w:rsidRDefault="00C92694" w:rsidP="00C92694">
      <w:pPr>
        <w:spacing w:line="420" w:lineRule="exact"/>
        <w:jc w:val="center"/>
        <w:rPr>
          <w:rFonts w:ascii="仿宋_GB2312" w:hAnsi="仿宋" w:hint="eastAsia"/>
          <w:sz w:val="21"/>
          <w:szCs w:val="21"/>
        </w:rPr>
      </w:pPr>
      <w:r w:rsidRPr="006B7411">
        <w:rPr>
          <w:rFonts w:ascii="仿宋_GB2312" w:hAnsi="仿宋" w:cs="仿宋" w:hint="eastAsia"/>
          <w:sz w:val="21"/>
          <w:szCs w:val="21"/>
          <w:lang/>
        </w:rPr>
        <w:t>赎回申请书</w:t>
      </w:r>
    </w:p>
    <w:p w:rsidR="00C92694" w:rsidRPr="006B7411" w:rsidRDefault="00C92694" w:rsidP="00C92694">
      <w:pPr>
        <w:snapToGrid w:val="0"/>
        <w:spacing w:line="300" w:lineRule="exact"/>
        <w:rPr>
          <w:rFonts w:ascii="仿宋_GB2312" w:hAnsi="仿宋" w:hint="eastAsia"/>
          <w:b/>
          <w:sz w:val="21"/>
          <w:szCs w:val="21"/>
        </w:rPr>
      </w:pPr>
      <w:r w:rsidRPr="006B7411">
        <w:rPr>
          <w:rFonts w:ascii="仿宋_GB2312" w:hAnsi="仿宋" w:cs="仿宋" w:hint="eastAsia"/>
          <w:sz w:val="21"/>
          <w:szCs w:val="21"/>
          <w:lang/>
        </w:rPr>
        <w:t>兴业国际信托有限公司（受托人）：</w:t>
      </w:r>
    </w:p>
    <w:p w:rsidR="00C92694" w:rsidRPr="006B7411" w:rsidRDefault="00C92694" w:rsidP="00C92694">
      <w:pPr>
        <w:snapToGrid w:val="0"/>
        <w:spacing w:line="300" w:lineRule="exact"/>
        <w:ind w:firstLineChars="200" w:firstLine="420"/>
        <w:rPr>
          <w:rFonts w:ascii="仿宋_GB2312" w:hAnsi="仿宋" w:hint="eastAsia"/>
          <w:sz w:val="21"/>
          <w:szCs w:val="21"/>
        </w:rPr>
      </w:pPr>
      <w:r w:rsidRPr="006B7411">
        <w:rPr>
          <w:rFonts w:ascii="仿宋_GB2312" w:hAnsi="仿宋" w:cs="仿宋" w:hint="eastAsia"/>
          <w:sz w:val="21"/>
          <w:szCs w:val="21"/>
          <w:lang/>
        </w:rPr>
        <w:t>本人作为本信托的委托人申请赎回在本信托项下的部分（或全部）信托单位，并同意按照信托合同约定的条件予以赎回。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6"/>
        <w:gridCol w:w="214"/>
        <w:gridCol w:w="5900"/>
      </w:tblGrid>
      <w:tr w:rsidR="00C92694" w:rsidRPr="006B7411" w:rsidTr="00127926">
        <w:trPr>
          <w:trHeight w:val="510"/>
          <w:jc w:val="center"/>
        </w:trPr>
        <w:tc>
          <w:tcPr>
            <w:tcW w:w="9060" w:type="dxa"/>
            <w:gridSpan w:val="3"/>
            <w:tcBorders>
              <w:top w:val="single" w:sz="18" w:space="0" w:color="auto"/>
              <w:left w:val="single" w:sz="18" w:space="0" w:color="auto"/>
              <w:bottom w:val="single" w:sz="4" w:space="0" w:color="auto"/>
              <w:right w:val="single" w:sz="18" w:space="0" w:color="auto"/>
            </w:tcBorders>
          </w:tcPr>
          <w:p w:rsidR="00C92694" w:rsidRPr="006B7411" w:rsidRDefault="00C92694" w:rsidP="00127926">
            <w:pPr>
              <w:spacing w:line="360" w:lineRule="exact"/>
              <w:jc w:val="center"/>
              <w:rPr>
                <w:rFonts w:ascii="仿宋_GB2312" w:hAnsi="仿宋" w:hint="eastAsia"/>
                <w:b/>
                <w:sz w:val="21"/>
                <w:szCs w:val="21"/>
              </w:rPr>
            </w:pPr>
            <w:r w:rsidRPr="006B7411">
              <w:rPr>
                <w:rFonts w:ascii="仿宋_GB2312" w:hAnsi="仿宋" w:hint="eastAsia"/>
                <w:b/>
                <w:sz w:val="21"/>
                <w:szCs w:val="21"/>
                <w:lang/>
              </w:rPr>
              <w:t>基本信息</w:t>
            </w:r>
          </w:p>
        </w:tc>
      </w:tr>
      <w:tr w:rsidR="00C92694" w:rsidRPr="006B7411" w:rsidTr="00127926">
        <w:trPr>
          <w:trHeight w:val="510"/>
          <w:jc w:val="center"/>
        </w:trPr>
        <w:tc>
          <w:tcPr>
            <w:tcW w:w="3160" w:type="dxa"/>
            <w:gridSpan w:val="2"/>
            <w:tcBorders>
              <w:top w:val="single" w:sz="4" w:space="0" w:color="auto"/>
              <w:left w:val="single" w:sz="18" w:space="0" w:color="auto"/>
              <w:bottom w:val="single" w:sz="4" w:space="0" w:color="auto"/>
              <w:right w:val="single" w:sz="4" w:space="0" w:color="auto"/>
            </w:tcBorders>
          </w:tcPr>
          <w:p w:rsidR="00C92694" w:rsidRPr="006B7411" w:rsidRDefault="00C92694" w:rsidP="00127926">
            <w:pPr>
              <w:spacing w:line="360" w:lineRule="exact"/>
              <w:ind w:firstLine="360"/>
              <w:rPr>
                <w:rFonts w:ascii="仿宋_GB2312" w:hAnsi="仿宋" w:hint="eastAsia"/>
                <w:sz w:val="21"/>
                <w:szCs w:val="21"/>
              </w:rPr>
            </w:pPr>
            <w:r w:rsidRPr="006B7411">
              <w:rPr>
                <w:rFonts w:ascii="仿宋_GB2312" w:hAnsi="仿宋" w:hint="eastAsia"/>
                <w:sz w:val="21"/>
                <w:szCs w:val="21"/>
                <w:lang/>
              </w:rPr>
              <w:t>信托计划名称</w:t>
            </w:r>
          </w:p>
        </w:tc>
        <w:tc>
          <w:tcPr>
            <w:tcW w:w="5900" w:type="dxa"/>
            <w:tcBorders>
              <w:top w:val="single" w:sz="4" w:space="0" w:color="auto"/>
              <w:left w:val="nil"/>
              <w:bottom w:val="single" w:sz="4" w:space="0" w:color="auto"/>
              <w:right w:val="single" w:sz="18" w:space="0" w:color="auto"/>
            </w:tcBorders>
          </w:tcPr>
          <w:p w:rsidR="00C92694" w:rsidRPr="006B7411" w:rsidRDefault="00C92694" w:rsidP="00127926">
            <w:pPr>
              <w:spacing w:line="360" w:lineRule="exact"/>
              <w:rPr>
                <w:rFonts w:ascii="仿宋_GB2312" w:hAnsi="仿宋" w:hint="eastAsia"/>
                <w:sz w:val="21"/>
                <w:szCs w:val="21"/>
              </w:rPr>
            </w:pPr>
            <w:r w:rsidRPr="006B7411">
              <w:rPr>
                <w:rFonts w:ascii="仿宋_GB2312" w:hAnsi="仿宋" w:hint="eastAsia"/>
                <w:sz w:val="21"/>
                <w:szCs w:val="21"/>
                <w:lang/>
              </w:rPr>
              <w:t>兴业信托·</w:t>
            </w:r>
            <w:r w:rsidRPr="006B7411">
              <w:rPr>
                <w:rFonts w:ascii="仿宋_GB2312" w:hAnsi="仿宋" w:hint="eastAsia"/>
                <w:sz w:val="21"/>
                <w:szCs w:val="21"/>
                <w:u w:val="single"/>
                <w:lang/>
              </w:rPr>
              <w:t xml:space="preserve">                    </w:t>
            </w:r>
            <w:r w:rsidRPr="006B7411">
              <w:rPr>
                <w:rFonts w:ascii="仿宋_GB2312" w:hAnsi="仿宋" w:hint="eastAsia"/>
                <w:sz w:val="21"/>
                <w:szCs w:val="21"/>
                <w:lang/>
              </w:rPr>
              <w:t>集合资金信托计划（“本信托”）</w:t>
            </w:r>
          </w:p>
        </w:tc>
      </w:tr>
      <w:tr w:rsidR="00C92694" w:rsidRPr="006B7411" w:rsidTr="00127926">
        <w:trPr>
          <w:trHeight w:val="510"/>
          <w:jc w:val="center"/>
        </w:trPr>
        <w:tc>
          <w:tcPr>
            <w:tcW w:w="3160" w:type="dxa"/>
            <w:gridSpan w:val="2"/>
            <w:tcBorders>
              <w:top w:val="single" w:sz="4" w:space="0" w:color="auto"/>
              <w:left w:val="single" w:sz="18" w:space="0" w:color="auto"/>
              <w:bottom w:val="single" w:sz="4" w:space="0" w:color="auto"/>
              <w:right w:val="single" w:sz="4" w:space="0" w:color="auto"/>
            </w:tcBorders>
          </w:tcPr>
          <w:p w:rsidR="00C92694" w:rsidRPr="006B7411" w:rsidRDefault="00C92694" w:rsidP="00127926">
            <w:pPr>
              <w:spacing w:line="360" w:lineRule="exact"/>
              <w:ind w:firstLine="360"/>
              <w:rPr>
                <w:rFonts w:ascii="仿宋_GB2312" w:hAnsi="仿宋" w:hint="eastAsia"/>
                <w:sz w:val="21"/>
                <w:szCs w:val="21"/>
              </w:rPr>
            </w:pPr>
            <w:r w:rsidRPr="006B7411">
              <w:rPr>
                <w:rFonts w:ascii="仿宋_GB2312" w:hAnsi="仿宋" w:hint="eastAsia"/>
                <w:sz w:val="21"/>
                <w:szCs w:val="21"/>
                <w:lang/>
              </w:rPr>
              <w:t>委托人姓名</w:t>
            </w:r>
          </w:p>
        </w:tc>
        <w:tc>
          <w:tcPr>
            <w:tcW w:w="5900" w:type="dxa"/>
            <w:tcBorders>
              <w:top w:val="single" w:sz="4" w:space="0" w:color="auto"/>
              <w:left w:val="nil"/>
              <w:bottom w:val="single" w:sz="2" w:space="0" w:color="auto"/>
              <w:right w:val="single" w:sz="18" w:space="0" w:color="auto"/>
            </w:tcBorders>
          </w:tcPr>
          <w:p w:rsidR="00C92694" w:rsidRPr="006B7411" w:rsidRDefault="00C92694" w:rsidP="00127926">
            <w:pPr>
              <w:spacing w:line="360" w:lineRule="exact"/>
              <w:ind w:firstLine="360"/>
              <w:rPr>
                <w:rFonts w:ascii="仿宋_GB2312" w:hAnsi="仿宋" w:hint="eastAsia"/>
                <w:sz w:val="21"/>
                <w:szCs w:val="21"/>
              </w:rPr>
            </w:pPr>
          </w:p>
        </w:tc>
      </w:tr>
      <w:tr w:rsidR="00C92694" w:rsidRPr="006B7411" w:rsidTr="00127926">
        <w:trPr>
          <w:trHeight w:val="510"/>
          <w:jc w:val="center"/>
        </w:trPr>
        <w:tc>
          <w:tcPr>
            <w:tcW w:w="3160" w:type="dxa"/>
            <w:gridSpan w:val="2"/>
            <w:tcBorders>
              <w:top w:val="single" w:sz="4" w:space="0" w:color="auto"/>
              <w:left w:val="single" w:sz="18" w:space="0" w:color="auto"/>
              <w:bottom w:val="single" w:sz="4" w:space="0" w:color="auto"/>
              <w:right w:val="single" w:sz="2" w:space="0" w:color="auto"/>
            </w:tcBorders>
          </w:tcPr>
          <w:p w:rsidR="00C92694" w:rsidRPr="006B7411" w:rsidRDefault="00C92694" w:rsidP="00127926">
            <w:pPr>
              <w:spacing w:line="360" w:lineRule="exact"/>
              <w:rPr>
                <w:rFonts w:ascii="仿宋_GB2312" w:hAnsi="仿宋" w:hint="eastAsia"/>
                <w:sz w:val="21"/>
                <w:szCs w:val="21"/>
              </w:rPr>
            </w:pPr>
            <w:r w:rsidRPr="006B7411">
              <w:rPr>
                <w:rFonts w:ascii="仿宋_GB2312" w:hAnsi="仿宋" w:hint="eastAsia"/>
                <w:sz w:val="21"/>
                <w:szCs w:val="21"/>
                <w:lang/>
              </w:rPr>
              <w:t>委托人证件类型和号码(必填)</w:t>
            </w:r>
          </w:p>
        </w:tc>
        <w:tc>
          <w:tcPr>
            <w:tcW w:w="5900" w:type="dxa"/>
            <w:tcBorders>
              <w:top w:val="single" w:sz="2" w:space="0" w:color="auto"/>
              <w:left w:val="nil"/>
              <w:bottom w:val="single" w:sz="2" w:space="0" w:color="auto"/>
              <w:right w:val="single" w:sz="18" w:space="0" w:color="auto"/>
            </w:tcBorders>
          </w:tcPr>
          <w:p w:rsidR="00C92694" w:rsidRPr="006B7411" w:rsidRDefault="00C92694" w:rsidP="00127926">
            <w:pPr>
              <w:spacing w:line="360" w:lineRule="exact"/>
              <w:ind w:firstLine="360"/>
              <w:jc w:val="right"/>
              <w:rPr>
                <w:rFonts w:ascii="仿宋_GB2312" w:hAnsi="仿宋" w:hint="eastAsia"/>
                <w:sz w:val="21"/>
                <w:szCs w:val="21"/>
              </w:rPr>
            </w:pPr>
          </w:p>
        </w:tc>
      </w:tr>
      <w:tr w:rsidR="00C92694" w:rsidRPr="006B7411" w:rsidTr="00127926">
        <w:trPr>
          <w:trHeight w:val="560"/>
          <w:jc w:val="center"/>
        </w:trPr>
        <w:tc>
          <w:tcPr>
            <w:tcW w:w="3160" w:type="dxa"/>
            <w:gridSpan w:val="2"/>
            <w:tcBorders>
              <w:top w:val="single" w:sz="4" w:space="0" w:color="auto"/>
              <w:left w:val="single" w:sz="18" w:space="0" w:color="auto"/>
              <w:bottom w:val="single" w:sz="12" w:space="0" w:color="auto"/>
              <w:right w:val="single" w:sz="4" w:space="0" w:color="auto"/>
            </w:tcBorders>
          </w:tcPr>
          <w:p w:rsidR="00C92694" w:rsidRPr="006B7411" w:rsidRDefault="00C92694" w:rsidP="00127926">
            <w:pPr>
              <w:spacing w:line="360" w:lineRule="exact"/>
              <w:rPr>
                <w:rFonts w:ascii="仿宋_GB2312" w:hAnsi="仿宋" w:hint="eastAsia"/>
                <w:sz w:val="21"/>
                <w:szCs w:val="21"/>
              </w:rPr>
            </w:pPr>
            <w:r w:rsidRPr="006B7411">
              <w:rPr>
                <w:rFonts w:ascii="仿宋_GB2312" w:hAnsi="仿宋" w:hint="eastAsia"/>
                <w:sz w:val="21"/>
                <w:szCs w:val="21"/>
                <w:lang/>
              </w:rPr>
              <w:t>申请赎回的信托单位份数（份额）</w:t>
            </w:r>
          </w:p>
        </w:tc>
        <w:tc>
          <w:tcPr>
            <w:tcW w:w="5900" w:type="dxa"/>
            <w:tcBorders>
              <w:top w:val="single" w:sz="2" w:space="0" w:color="auto"/>
              <w:left w:val="nil"/>
              <w:bottom w:val="single" w:sz="12" w:space="0" w:color="auto"/>
              <w:right w:val="single" w:sz="18" w:space="0" w:color="auto"/>
            </w:tcBorders>
          </w:tcPr>
          <w:p w:rsidR="00C92694" w:rsidRPr="006B7411" w:rsidRDefault="00C92694" w:rsidP="00127926">
            <w:pPr>
              <w:spacing w:line="360" w:lineRule="exact"/>
              <w:ind w:firstLine="360"/>
              <w:rPr>
                <w:rFonts w:ascii="仿宋_GB2312" w:hAnsi="仿宋" w:hint="eastAsia"/>
                <w:sz w:val="21"/>
                <w:szCs w:val="21"/>
              </w:rPr>
            </w:pPr>
            <w:r w:rsidRPr="006B7411">
              <w:rPr>
                <w:rFonts w:ascii="仿宋_GB2312" w:hAnsi="仿宋" w:hint="eastAsia"/>
                <w:sz w:val="21"/>
                <w:szCs w:val="21"/>
                <w:lang/>
              </w:rPr>
              <w:t xml:space="preserve">                                   份</w:t>
            </w:r>
          </w:p>
        </w:tc>
      </w:tr>
      <w:tr w:rsidR="00C92694" w:rsidRPr="006B7411" w:rsidTr="00127926">
        <w:trPr>
          <w:trHeight w:val="421"/>
          <w:jc w:val="center"/>
        </w:trPr>
        <w:tc>
          <w:tcPr>
            <w:tcW w:w="9060" w:type="dxa"/>
            <w:gridSpan w:val="3"/>
            <w:tcBorders>
              <w:top w:val="single" w:sz="12" w:space="0" w:color="auto"/>
              <w:left w:val="single" w:sz="18" w:space="0" w:color="auto"/>
              <w:bottom w:val="single" w:sz="12" w:space="0" w:color="auto"/>
              <w:right w:val="single" w:sz="18" w:space="0" w:color="auto"/>
            </w:tcBorders>
          </w:tcPr>
          <w:p w:rsidR="00C92694" w:rsidRPr="006B7411" w:rsidRDefault="00C92694" w:rsidP="00127926">
            <w:pPr>
              <w:spacing w:line="360" w:lineRule="exact"/>
              <w:jc w:val="center"/>
              <w:rPr>
                <w:rFonts w:ascii="仿宋_GB2312" w:hAnsi="仿宋" w:hint="eastAsia"/>
                <w:b/>
                <w:sz w:val="21"/>
                <w:szCs w:val="21"/>
              </w:rPr>
            </w:pPr>
            <w:r w:rsidRPr="006B7411">
              <w:rPr>
                <w:rFonts w:ascii="仿宋_GB2312" w:hAnsi="仿宋" w:hint="eastAsia"/>
                <w:b/>
                <w:sz w:val="21"/>
                <w:szCs w:val="21"/>
                <w:lang/>
              </w:rPr>
              <w:t>接收赎回资金的银行</w:t>
            </w:r>
            <w:proofErr w:type="gramStart"/>
            <w:r w:rsidRPr="006B7411">
              <w:rPr>
                <w:rFonts w:ascii="仿宋_GB2312" w:hAnsi="仿宋" w:hint="eastAsia"/>
                <w:b/>
                <w:sz w:val="21"/>
                <w:szCs w:val="21"/>
                <w:lang/>
              </w:rPr>
              <w:t>帐户</w:t>
            </w:r>
            <w:proofErr w:type="gramEnd"/>
            <w:r w:rsidRPr="006B7411">
              <w:rPr>
                <w:rFonts w:ascii="仿宋_GB2312" w:hAnsi="仿宋" w:hint="eastAsia"/>
                <w:b/>
                <w:sz w:val="21"/>
                <w:szCs w:val="21"/>
                <w:lang/>
              </w:rPr>
              <w:t>信息（与资金信托合同一致）</w:t>
            </w:r>
          </w:p>
        </w:tc>
      </w:tr>
      <w:tr w:rsidR="00C92694" w:rsidRPr="006B7411" w:rsidTr="00127926">
        <w:trPr>
          <w:trHeight w:val="456"/>
          <w:jc w:val="center"/>
        </w:trPr>
        <w:tc>
          <w:tcPr>
            <w:tcW w:w="2946" w:type="dxa"/>
            <w:tcBorders>
              <w:top w:val="single" w:sz="12" w:space="0" w:color="auto"/>
              <w:left w:val="single" w:sz="18" w:space="0" w:color="auto"/>
              <w:bottom w:val="single" w:sz="4" w:space="0" w:color="auto"/>
              <w:right w:val="single" w:sz="4" w:space="0" w:color="auto"/>
            </w:tcBorders>
          </w:tcPr>
          <w:p w:rsidR="00C92694" w:rsidRPr="006B7411" w:rsidRDefault="00C92694" w:rsidP="00127926">
            <w:pPr>
              <w:spacing w:line="360" w:lineRule="exact"/>
              <w:ind w:firstLine="360"/>
              <w:rPr>
                <w:rFonts w:ascii="仿宋_GB2312" w:hAnsi="仿宋" w:hint="eastAsia"/>
                <w:sz w:val="21"/>
                <w:szCs w:val="21"/>
              </w:rPr>
            </w:pPr>
            <w:r w:rsidRPr="006B7411">
              <w:rPr>
                <w:rFonts w:ascii="仿宋_GB2312" w:hAnsi="仿宋" w:hint="eastAsia"/>
                <w:sz w:val="21"/>
                <w:szCs w:val="21"/>
                <w:lang/>
              </w:rPr>
              <w:t>开户人</w:t>
            </w:r>
          </w:p>
        </w:tc>
        <w:tc>
          <w:tcPr>
            <w:tcW w:w="6114" w:type="dxa"/>
            <w:gridSpan w:val="2"/>
            <w:tcBorders>
              <w:top w:val="single" w:sz="4" w:space="0" w:color="auto"/>
              <w:left w:val="nil"/>
              <w:bottom w:val="single" w:sz="4" w:space="0" w:color="auto"/>
              <w:right w:val="single" w:sz="18" w:space="0" w:color="auto"/>
            </w:tcBorders>
          </w:tcPr>
          <w:p w:rsidR="00C92694" w:rsidRPr="006B7411" w:rsidRDefault="00C92694" w:rsidP="00127926">
            <w:pPr>
              <w:spacing w:line="360" w:lineRule="exact"/>
              <w:ind w:firstLine="360"/>
              <w:rPr>
                <w:rFonts w:ascii="仿宋_GB2312" w:hAnsi="仿宋" w:hint="eastAsia"/>
                <w:sz w:val="21"/>
                <w:szCs w:val="21"/>
              </w:rPr>
            </w:pPr>
          </w:p>
        </w:tc>
      </w:tr>
      <w:tr w:rsidR="00C92694" w:rsidRPr="006B7411" w:rsidTr="00127926">
        <w:trPr>
          <w:trHeight w:val="400"/>
          <w:jc w:val="center"/>
        </w:trPr>
        <w:tc>
          <w:tcPr>
            <w:tcW w:w="2946" w:type="dxa"/>
            <w:tcBorders>
              <w:top w:val="single" w:sz="4" w:space="0" w:color="auto"/>
              <w:left w:val="single" w:sz="18" w:space="0" w:color="auto"/>
              <w:bottom w:val="single" w:sz="4" w:space="0" w:color="auto"/>
              <w:right w:val="single" w:sz="4" w:space="0" w:color="auto"/>
            </w:tcBorders>
          </w:tcPr>
          <w:p w:rsidR="00C92694" w:rsidRPr="006B7411" w:rsidRDefault="00C92694" w:rsidP="00127926">
            <w:pPr>
              <w:spacing w:line="360" w:lineRule="exact"/>
              <w:ind w:firstLine="360"/>
              <w:rPr>
                <w:rFonts w:ascii="仿宋_GB2312" w:hAnsi="仿宋" w:hint="eastAsia"/>
                <w:sz w:val="21"/>
                <w:szCs w:val="21"/>
              </w:rPr>
            </w:pPr>
            <w:r w:rsidRPr="006B7411">
              <w:rPr>
                <w:rFonts w:ascii="仿宋_GB2312" w:hAnsi="仿宋" w:hint="eastAsia"/>
                <w:sz w:val="21"/>
                <w:szCs w:val="21"/>
                <w:lang/>
              </w:rPr>
              <w:t>开户行</w:t>
            </w:r>
          </w:p>
        </w:tc>
        <w:tc>
          <w:tcPr>
            <w:tcW w:w="6114" w:type="dxa"/>
            <w:gridSpan w:val="2"/>
            <w:tcBorders>
              <w:top w:val="single" w:sz="4" w:space="0" w:color="auto"/>
              <w:left w:val="nil"/>
              <w:bottom w:val="single" w:sz="4" w:space="0" w:color="auto"/>
              <w:right w:val="single" w:sz="18" w:space="0" w:color="auto"/>
            </w:tcBorders>
          </w:tcPr>
          <w:p w:rsidR="00C92694" w:rsidRPr="006B7411" w:rsidRDefault="00C92694" w:rsidP="00127926">
            <w:pPr>
              <w:spacing w:line="360" w:lineRule="exact"/>
              <w:ind w:firstLine="360"/>
              <w:rPr>
                <w:rFonts w:ascii="仿宋_GB2312" w:hAnsi="仿宋" w:hint="eastAsia"/>
                <w:sz w:val="21"/>
                <w:szCs w:val="21"/>
              </w:rPr>
            </w:pPr>
          </w:p>
        </w:tc>
      </w:tr>
      <w:tr w:rsidR="00C92694" w:rsidRPr="006B7411" w:rsidTr="00127926">
        <w:trPr>
          <w:trHeight w:val="600"/>
          <w:jc w:val="center"/>
        </w:trPr>
        <w:tc>
          <w:tcPr>
            <w:tcW w:w="2946" w:type="dxa"/>
            <w:tcBorders>
              <w:top w:val="single" w:sz="4" w:space="0" w:color="auto"/>
              <w:left w:val="single" w:sz="18" w:space="0" w:color="auto"/>
              <w:bottom w:val="single" w:sz="4" w:space="0" w:color="auto"/>
              <w:right w:val="single" w:sz="4" w:space="0" w:color="auto"/>
            </w:tcBorders>
          </w:tcPr>
          <w:p w:rsidR="00C92694" w:rsidRPr="006B7411" w:rsidRDefault="00C92694" w:rsidP="00127926">
            <w:pPr>
              <w:spacing w:line="360" w:lineRule="exact"/>
              <w:ind w:firstLine="360"/>
              <w:rPr>
                <w:rFonts w:ascii="仿宋_GB2312" w:hAnsi="仿宋" w:hint="eastAsia"/>
                <w:sz w:val="21"/>
                <w:szCs w:val="21"/>
              </w:rPr>
            </w:pPr>
            <w:r w:rsidRPr="006B7411">
              <w:rPr>
                <w:rFonts w:ascii="仿宋_GB2312" w:hAnsi="仿宋" w:hint="eastAsia"/>
                <w:sz w:val="21"/>
                <w:szCs w:val="21"/>
                <w:lang/>
              </w:rPr>
              <w:t>账号</w:t>
            </w:r>
          </w:p>
        </w:tc>
        <w:tc>
          <w:tcPr>
            <w:tcW w:w="6114" w:type="dxa"/>
            <w:gridSpan w:val="2"/>
            <w:tcBorders>
              <w:top w:val="single" w:sz="4" w:space="0" w:color="auto"/>
              <w:left w:val="nil"/>
              <w:bottom w:val="single" w:sz="4" w:space="0" w:color="auto"/>
              <w:right w:val="thickThinLargeGap" w:sz="6" w:space="0" w:color="auto"/>
            </w:tcBorders>
          </w:tcPr>
          <w:p w:rsidR="00C92694" w:rsidRPr="006B7411" w:rsidRDefault="00C92694" w:rsidP="00127926">
            <w:pPr>
              <w:rPr>
                <w:rFonts w:ascii="仿宋_GB2312" w:hint="eastAsia"/>
                <w:sz w:val="21"/>
                <w:szCs w:val="21"/>
              </w:rPr>
            </w:pPr>
          </w:p>
        </w:tc>
      </w:tr>
      <w:tr w:rsidR="00C92694" w:rsidRPr="006B7411" w:rsidTr="00127926">
        <w:trPr>
          <w:trHeight w:val="418"/>
          <w:jc w:val="center"/>
        </w:trPr>
        <w:tc>
          <w:tcPr>
            <w:tcW w:w="2946" w:type="dxa"/>
            <w:tcBorders>
              <w:top w:val="single" w:sz="4" w:space="0" w:color="auto"/>
              <w:left w:val="single" w:sz="18" w:space="0" w:color="auto"/>
              <w:bottom w:val="single" w:sz="4" w:space="0" w:color="auto"/>
              <w:right w:val="single" w:sz="4" w:space="0" w:color="auto"/>
            </w:tcBorders>
          </w:tcPr>
          <w:p w:rsidR="00C92694" w:rsidRPr="006B7411" w:rsidRDefault="00C92694" w:rsidP="00127926">
            <w:pPr>
              <w:spacing w:line="360" w:lineRule="exact"/>
              <w:ind w:firstLine="360"/>
              <w:rPr>
                <w:rFonts w:ascii="仿宋_GB2312" w:hAnsi="仿宋" w:hint="eastAsia"/>
                <w:sz w:val="21"/>
                <w:szCs w:val="21"/>
              </w:rPr>
            </w:pPr>
            <w:r w:rsidRPr="006B7411">
              <w:rPr>
                <w:rFonts w:ascii="仿宋_GB2312" w:hAnsi="仿宋" w:hint="eastAsia"/>
                <w:sz w:val="21"/>
                <w:szCs w:val="21"/>
                <w:lang/>
              </w:rPr>
              <w:t>联系电话</w:t>
            </w:r>
          </w:p>
        </w:tc>
        <w:tc>
          <w:tcPr>
            <w:tcW w:w="6114" w:type="dxa"/>
            <w:gridSpan w:val="2"/>
            <w:tcBorders>
              <w:top w:val="single" w:sz="4" w:space="0" w:color="auto"/>
              <w:left w:val="nil"/>
              <w:bottom w:val="single" w:sz="4" w:space="0" w:color="auto"/>
              <w:right w:val="single" w:sz="18" w:space="0" w:color="auto"/>
            </w:tcBorders>
          </w:tcPr>
          <w:p w:rsidR="00C92694" w:rsidRPr="006B7411" w:rsidRDefault="00C92694" w:rsidP="00127926">
            <w:pPr>
              <w:spacing w:line="360" w:lineRule="exact"/>
              <w:ind w:firstLine="360"/>
              <w:rPr>
                <w:rFonts w:ascii="仿宋_GB2312" w:hAnsi="仿宋" w:hint="eastAsia"/>
                <w:sz w:val="21"/>
                <w:szCs w:val="21"/>
              </w:rPr>
            </w:pPr>
          </w:p>
        </w:tc>
      </w:tr>
      <w:tr w:rsidR="00C92694" w:rsidRPr="006B7411" w:rsidTr="00127926">
        <w:trPr>
          <w:trHeight w:val="438"/>
          <w:jc w:val="center"/>
        </w:trPr>
        <w:tc>
          <w:tcPr>
            <w:tcW w:w="9060" w:type="dxa"/>
            <w:gridSpan w:val="3"/>
            <w:tcBorders>
              <w:top w:val="single" w:sz="4" w:space="0" w:color="auto"/>
              <w:left w:val="single" w:sz="18" w:space="0" w:color="auto"/>
              <w:bottom w:val="dotted" w:sz="4" w:space="0" w:color="auto"/>
              <w:right w:val="single" w:sz="18" w:space="0" w:color="auto"/>
            </w:tcBorders>
          </w:tcPr>
          <w:p w:rsidR="00C92694" w:rsidRPr="006B7411" w:rsidRDefault="00C92694" w:rsidP="00127926">
            <w:pPr>
              <w:spacing w:line="360" w:lineRule="exact"/>
              <w:ind w:firstLine="360"/>
              <w:jc w:val="center"/>
              <w:rPr>
                <w:rFonts w:ascii="仿宋_GB2312" w:hAnsi="仿宋" w:hint="eastAsia"/>
                <w:sz w:val="21"/>
                <w:szCs w:val="21"/>
              </w:rPr>
            </w:pPr>
            <w:r w:rsidRPr="006B7411">
              <w:rPr>
                <w:rFonts w:ascii="仿宋_GB2312" w:hAnsi="仿宋" w:hint="eastAsia"/>
                <w:sz w:val="21"/>
                <w:szCs w:val="21"/>
                <w:lang/>
              </w:rPr>
              <w:t>声     明</w:t>
            </w:r>
          </w:p>
        </w:tc>
      </w:tr>
      <w:tr w:rsidR="00C92694" w:rsidRPr="006B7411" w:rsidTr="00127926">
        <w:trPr>
          <w:trHeight w:val="1760"/>
          <w:jc w:val="center"/>
        </w:trPr>
        <w:tc>
          <w:tcPr>
            <w:tcW w:w="9060" w:type="dxa"/>
            <w:gridSpan w:val="3"/>
            <w:tcBorders>
              <w:top w:val="dotted" w:sz="4" w:space="0" w:color="auto"/>
              <w:left w:val="single" w:sz="18" w:space="0" w:color="auto"/>
              <w:bottom w:val="single" w:sz="18" w:space="0" w:color="auto"/>
              <w:right w:val="single" w:sz="18" w:space="0" w:color="auto"/>
            </w:tcBorders>
          </w:tcPr>
          <w:p w:rsidR="00C92694" w:rsidRPr="006B7411" w:rsidRDefault="00C92694" w:rsidP="00127926">
            <w:pPr>
              <w:spacing w:line="300" w:lineRule="exact"/>
              <w:ind w:firstLineChars="150" w:firstLine="315"/>
              <w:rPr>
                <w:rFonts w:ascii="仿宋_GB2312" w:hAnsi="仿宋" w:hint="eastAsia"/>
                <w:sz w:val="21"/>
                <w:szCs w:val="21"/>
              </w:rPr>
            </w:pPr>
            <w:r w:rsidRPr="006B7411">
              <w:rPr>
                <w:rFonts w:ascii="仿宋_GB2312" w:hAnsi="仿宋" w:hint="eastAsia"/>
                <w:sz w:val="21"/>
                <w:szCs w:val="21"/>
                <w:lang/>
              </w:rPr>
              <w:t>1、委托人赎回信托单位应向兴业信托专用邮箱提交申请书及相关材料的扫描件，本申请书有效提交时间截止至开放日前3个工作日下午15:00。兴业信托据此进行申请受理。非客户本人提交申请书至专用邮箱的，由此产生的一切风险由委托人/受益人自行承担。</w:t>
            </w:r>
          </w:p>
          <w:p w:rsidR="00C92694" w:rsidRPr="006B7411" w:rsidRDefault="00C92694" w:rsidP="00127926">
            <w:pPr>
              <w:spacing w:line="360" w:lineRule="exact"/>
              <w:rPr>
                <w:rFonts w:ascii="仿宋_GB2312" w:hAnsi="仿宋" w:hint="eastAsia"/>
                <w:sz w:val="21"/>
                <w:szCs w:val="21"/>
              </w:rPr>
            </w:pPr>
            <w:r w:rsidRPr="006B7411">
              <w:rPr>
                <w:rFonts w:ascii="仿宋_GB2312" w:hAnsi="仿宋" w:hint="eastAsia"/>
                <w:sz w:val="21"/>
                <w:szCs w:val="21"/>
                <w:lang/>
              </w:rPr>
              <w:t>2、委托人如需撤销赎回，应于开放日前3个工作日下午15:00前向兴业信托提交《撤销赎回申请书》。</w:t>
            </w:r>
          </w:p>
        </w:tc>
      </w:tr>
    </w:tbl>
    <w:p w:rsidR="00C92694" w:rsidRPr="006B7411" w:rsidRDefault="00C92694" w:rsidP="00C92694">
      <w:pPr>
        <w:spacing w:line="360" w:lineRule="exact"/>
        <w:ind w:firstLine="420"/>
        <w:rPr>
          <w:rFonts w:ascii="仿宋_GB2312" w:hAnsi="仿宋" w:hint="eastAsia"/>
          <w:sz w:val="21"/>
          <w:szCs w:val="21"/>
        </w:rPr>
      </w:pPr>
      <w:r w:rsidRPr="006B7411">
        <w:rPr>
          <w:rFonts w:ascii="仿宋_GB2312" w:hAnsi="仿宋" w:cs="仿宋" w:hint="eastAsia"/>
          <w:sz w:val="21"/>
          <w:szCs w:val="21"/>
          <w:lang/>
        </w:rPr>
        <w:t>申请人（委托人）：</w:t>
      </w:r>
    </w:p>
    <w:p w:rsidR="00C92694" w:rsidRPr="006B7411" w:rsidRDefault="00C92694" w:rsidP="00C92694">
      <w:pPr>
        <w:spacing w:line="360" w:lineRule="exact"/>
        <w:rPr>
          <w:rFonts w:ascii="仿宋_GB2312" w:hAnsi="仿宋" w:hint="eastAsia"/>
          <w:sz w:val="21"/>
          <w:szCs w:val="21"/>
        </w:rPr>
      </w:pPr>
      <w:r w:rsidRPr="006B7411">
        <w:rPr>
          <w:rFonts w:ascii="仿宋_GB2312" w:hAnsi="仿宋" w:hint="eastAsia"/>
          <w:sz w:val="21"/>
          <w:szCs w:val="21"/>
          <w:lang/>
        </w:rPr>
        <w:t xml:space="preserve">          </w:t>
      </w:r>
      <w:r w:rsidRPr="006B7411">
        <w:rPr>
          <w:rFonts w:ascii="仿宋_GB2312" w:hAnsi="仿宋" w:cs="仿宋" w:hint="eastAsia"/>
          <w:sz w:val="21"/>
          <w:szCs w:val="21"/>
          <w:lang/>
        </w:rPr>
        <w:t>自然人签字</w:t>
      </w:r>
      <w:r w:rsidRPr="006B7411">
        <w:rPr>
          <w:rFonts w:ascii="仿宋_GB2312" w:hAnsi="仿宋" w:hint="eastAsia"/>
          <w:sz w:val="21"/>
          <w:szCs w:val="21"/>
          <w:lang/>
        </w:rPr>
        <w:t>/法人或其他组织</w:t>
      </w:r>
      <w:r w:rsidRPr="006B7411">
        <w:rPr>
          <w:rFonts w:ascii="仿宋_GB2312" w:hAnsi="仿宋" w:cs="仿宋" w:hint="eastAsia"/>
          <w:sz w:val="21"/>
          <w:szCs w:val="21"/>
          <w:lang/>
        </w:rPr>
        <w:t>盖章：</w:t>
      </w:r>
    </w:p>
    <w:p w:rsidR="00C92694" w:rsidRPr="006B7411" w:rsidRDefault="00C92694" w:rsidP="00C92694">
      <w:pPr>
        <w:spacing w:line="360" w:lineRule="exact"/>
        <w:rPr>
          <w:rFonts w:ascii="仿宋_GB2312" w:hAnsi="仿宋" w:hint="eastAsia"/>
          <w:sz w:val="21"/>
          <w:szCs w:val="21"/>
        </w:rPr>
      </w:pPr>
      <w:r w:rsidRPr="006B7411">
        <w:rPr>
          <w:rFonts w:ascii="仿宋_GB2312" w:hAnsi="仿宋" w:hint="eastAsia"/>
          <w:sz w:val="21"/>
          <w:szCs w:val="21"/>
          <w:lang/>
        </w:rPr>
        <w:t xml:space="preserve">          </w:t>
      </w:r>
      <w:r w:rsidRPr="006B7411">
        <w:rPr>
          <w:rFonts w:ascii="仿宋_GB2312" w:hAnsi="仿宋" w:cs="仿宋" w:hint="eastAsia"/>
          <w:sz w:val="21"/>
          <w:szCs w:val="21"/>
          <w:lang/>
        </w:rPr>
        <w:t>法定代表人或授权代理人（签字或盖章）：</w:t>
      </w:r>
    </w:p>
    <w:p w:rsidR="00C92694" w:rsidRPr="006B7411" w:rsidRDefault="00C92694" w:rsidP="00C92694">
      <w:pPr>
        <w:spacing w:line="360" w:lineRule="exact"/>
        <w:jc w:val="right"/>
        <w:rPr>
          <w:rFonts w:ascii="仿宋_GB2312" w:hAnsi="仿宋" w:hint="eastAsia"/>
          <w:sz w:val="21"/>
          <w:szCs w:val="21"/>
        </w:rPr>
      </w:pPr>
      <w:r w:rsidRPr="006B7411">
        <w:rPr>
          <w:rFonts w:ascii="仿宋_GB2312" w:hAnsi="仿宋" w:cs="仿宋" w:hint="eastAsia"/>
          <w:sz w:val="21"/>
          <w:szCs w:val="21"/>
          <w:lang/>
        </w:rPr>
        <w:t>申请日期：</w:t>
      </w:r>
      <w:r w:rsidRPr="006B7411">
        <w:rPr>
          <w:rFonts w:ascii="仿宋_GB2312" w:hAnsi="仿宋" w:hint="eastAsia"/>
          <w:sz w:val="21"/>
          <w:szCs w:val="21"/>
          <w:u w:val="single"/>
          <w:lang/>
        </w:rPr>
        <w:t xml:space="preserve">    </w:t>
      </w:r>
      <w:r w:rsidRPr="006B7411">
        <w:rPr>
          <w:rFonts w:ascii="仿宋_GB2312" w:hAnsi="仿宋" w:cs="仿宋" w:hint="eastAsia"/>
          <w:sz w:val="21"/>
          <w:szCs w:val="21"/>
          <w:lang/>
        </w:rPr>
        <w:t>年</w:t>
      </w:r>
      <w:r w:rsidRPr="006B7411">
        <w:rPr>
          <w:rFonts w:ascii="仿宋_GB2312" w:hAnsi="仿宋" w:hint="eastAsia"/>
          <w:sz w:val="21"/>
          <w:szCs w:val="21"/>
          <w:u w:val="single"/>
          <w:lang/>
        </w:rPr>
        <w:t xml:space="preserve">    </w:t>
      </w:r>
      <w:r w:rsidRPr="006B7411">
        <w:rPr>
          <w:rFonts w:ascii="仿宋_GB2312" w:hAnsi="仿宋" w:cs="仿宋" w:hint="eastAsia"/>
          <w:sz w:val="21"/>
          <w:szCs w:val="21"/>
          <w:lang/>
        </w:rPr>
        <w:t>月</w:t>
      </w:r>
      <w:r w:rsidRPr="006B7411">
        <w:rPr>
          <w:rFonts w:ascii="仿宋_GB2312" w:hAnsi="仿宋" w:hint="eastAsia"/>
          <w:sz w:val="21"/>
          <w:szCs w:val="21"/>
          <w:u w:val="single"/>
          <w:lang/>
        </w:rPr>
        <w:t xml:space="preserve">    </w:t>
      </w:r>
      <w:r w:rsidRPr="006B7411">
        <w:rPr>
          <w:rFonts w:ascii="仿宋_GB2312" w:hAnsi="仿宋" w:cs="仿宋" w:hint="eastAsia"/>
          <w:sz w:val="21"/>
          <w:szCs w:val="21"/>
          <w:lang/>
        </w:rPr>
        <w:t>日</w:t>
      </w:r>
    </w:p>
    <w:p w:rsidR="00C92694" w:rsidRPr="006B7411" w:rsidRDefault="00C92694" w:rsidP="00C92694">
      <w:pPr>
        <w:snapToGrid w:val="0"/>
        <w:spacing w:line="300" w:lineRule="exact"/>
        <w:ind w:firstLineChars="147" w:firstLine="310"/>
        <w:rPr>
          <w:rFonts w:ascii="仿宋_GB2312" w:hAnsi="仿宋" w:hint="eastAsia"/>
          <w:b/>
          <w:sz w:val="21"/>
          <w:szCs w:val="21"/>
        </w:rPr>
      </w:pPr>
      <w:r w:rsidRPr="006B7411">
        <w:rPr>
          <w:rFonts w:ascii="仿宋_GB2312" w:hAnsi="仿宋" w:cs="仿宋" w:hint="eastAsia"/>
          <w:b/>
          <w:sz w:val="21"/>
          <w:szCs w:val="21"/>
          <w:lang/>
        </w:rPr>
        <w:t>填写说明：</w:t>
      </w:r>
    </w:p>
    <w:p w:rsidR="00C92694" w:rsidRPr="006B7411" w:rsidRDefault="00C92694" w:rsidP="00C92694">
      <w:pPr>
        <w:spacing w:line="300" w:lineRule="exact"/>
        <w:ind w:firstLineChars="150" w:firstLine="315"/>
        <w:rPr>
          <w:rFonts w:ascii="仿宋_GB2312" w:hAnsi="仿宋" w:cs="宋体" w:hint="eastAsia"/>
          <w:kern w:val="0"/>
          <w:sz w:val="21"/>
          <w:szCs w:val="21"/>
        </w:rPr>
      </w:pPr>
      <w:r w:rsidRPr="006B7411">
        <w:rPr>
          <w:rFonts w:ascii="仿宋_GB2312" w:hAnsi="仿宋" w:hint="eastAsia"/>
          <w:sz w:val="21"/>
          <w:szCs w:val="21"/>
          <w:lang/>
        </w:rPr>
        <w:t>1、申请人需本人填写《赎回申请书》一份，并将申请书及签名身份证</w:t>
      </w:r>
      <w:r w:rsidRPr="006B7411">
        <w:rPr>
          <w:rFonts w:ascii="仿宋_GB2312" w:hAnsi="仿宋" w:cs="仿宋" w:hint="eastAsia"/>
          <w:sz w:val="21"/>
          <w:szCs w:val="21"/>
          <w:lang/>
        </w:rPr>
        <w:t>件复印件（正反复印同一张纸）扫描发送至邮箱</w:t>
      </w:r>
      <w:r w:rsidRPr="006B7411">
        <w:rPr>
          <w:rFonts w:ascii="仿宋_GB2312" w:hAnsi="仿宋" w:hint="eastAsia"/>
          <w:kern w:val="0"/>
          <w:sz w:val="21"/>
          <w:szCs w:val="21"/>
          <w:lang/>
        </w:rPr>
        <w:t>zhengqss@ciit.com.cn</w:t>
      </w:r>
      <w:r w:rsidRPr="006B7411">
        <w:rPr>
          <w:rFonts w:ascii="仿宋_GB2312" w:hAnsi="仿宋" w:cs="仿宋" w:hint="eastAsia"/>
          <w:sz w:val="21"/>
          <w:szCs w:val="21"/>
          <w:lang/>
        </w:rPr>
        <w:t>，并致电</w:t>
      </w:r>
      <w:r w:rsidRPr="006B7411">
        <w:rPr>
          <w:rFonts w:ascii="仿宋_GB2312" w:hAnsi="仿宋" w:hint="eastAsia"/>
          <w:sz w:val="21"/>
          <w:szCs w:val="21"/>
          <w:lang/>
        </w:rPr>
        <w:t>0591-88507899进行确认。</w:t>
      </w:r>
    </w:p>
    <w:p w:rsidR="00C92694" w:rsidRPr="006B7411" w:rsidRDefault="00C92694" w:rsidP="00C92694">
      <w:pPr>
        <w:snapToGrid w:val="0"/>
        <w:spacing w:line="300" w:lineRule="exact"/>
        <w:ind w:firstLine="284"/>
        <w:rPr>
          <w:rFonts w:ascii="仿宋_GB2312" w:hAnsi="仿宋" w:hint="eastAsia"/>
          <w:sz w:val="21"/>
          <w:szCs w:val="21"/>
        </w:rPr>
      </w:pPr>
      <w:r w:rsidRPr="006B7411">
        <w:rPr>
          <w:rFonts w:ascii="仿宋_GB2312" w:hAnsi="仿宋" w:hint="eastAsia"/>
          <w:sz w:val="21"/>
          <w:szCs w:val="21"/>
          <w:lang/>
        </w:rPr>
        <w:t>2、发送邮箱</w:t>
      </w:r>
      <w:r w:rsidRPr="006B7411">
        <w:rPr>
          <w:rFonts w:ascii="仿宋_GB2312" w:hAnsi="仿宋" w:cs="仿宋" w:hint="eastAsia"/>
          <w:sz w:val="21"/>
          <w:szCs w:val="21"/>
          <w:lang/>
        </w:rPr>
        <w:t>后原件快递至：福州市鼓楼区</w:t>
      </w:r>
      <w:proofErr w:type="gramStart"/>
      <w:r w:rsidRPr="006B7411">
        <w:rPr>
          <w:rFonts w:ascii="仿宋_GB2312" w:hAnsi="仿宋" w:cs="仿宋" w:hint="eastAsia"/>
          <w:sz w:val="21"/>
          <w:szCs w:val="21"/>
          <w:lang/>
        </w:rPr>
        <w:t>五四</w:t>
      </w:r>
      <w:proofErr w:type="gramEnd"/>
      <w:r w:rsidRPr="006B7411">
        <w:rPr>
          <w:rFonts w:ascii="仿宋_GB2312" w:hAnsi="仿宋" w:cs="仿宋" w:hint="eastAsia"/>
          <w:sz w:val="21"/>
          <w:szCs w:val="21"/>
          <w:lang/>
        </w:rPr>
        <w:t>路</w:t>
      </w:r>
      <w:r w:rsidRPr="006B7411">
        <w:rPr>
          <w:rFonts w:ascii="仿宋_GB2312" w:hAnsi="仿宋" w:hint="eastAsia"/>
          <w:sz w:val="21"/>
          <w:szCs w:val="21"/>
          <w:lang/>
        </w:rPr>
        <w:t>137号信和广场25层，客户理财服务中心收 邮编350003，电话：0591-88507899</w:t>
      </w:r>
      <w:r w:rsidRPr="006B7411">
        <w:rPr>
          <w:rFonts w:ascii="仿宋_GB2312" w:hAnsi="仿宋" w:cs="仿宋" w:hint="eastAsia"/>
          <w:sz w:val="21"/>
          <w:szCs w:val="21"/>
          <w:lang/>
        </w:rPr>
        <w:t>。</w:t>
      </w:r>
    </w:p>
    <w:p w:rsidR="00C92694" w:rsidRPr="006B7411" w:rsidRDefault="00C92694" w:rsidP="00C92694">
      <w:pPr>
        <w:snapToGrid w:val="0"/>
        <w:spacing w:line="300" w:lineRule="exact"/>
        <w:ind w:firstLine="284"/>
        <w:rPr>
          <w:rFonts w:ascii="仿宋_GB2312" w:hAnsi="仿宋" w:hint="eastAsia"/>
          <w:color w:val="000000"/>
          <w:sz w:val="21"/>
          <w:szCs w:val="21"/>
        </w:rPr>
      </w:pPr>
      <w:r w:rsidRPr="006B7411">
        <w:rPr>
          <w:rFonts w:ascii="仿宋_GB2312" w:hAnsi="仿宋" w:hint="eastAsia"/>
          <w:sz w:val="21"/>
          <w:szCs w:val="21"/>
          <w:lang/>
        </w:rPr>
        <w:t>3、委托人填写的信息与预留不同，请向兴业信托提交信息变更申请，未提交变更申请的，以原预留信息为准。</w:t>
      </w:r>
    </w:p>
    <w:p w:rsidR="00DD24EE" w:rsidRPr="00C92694" w:rsidRDefault="00DD24EE"/>
    <w:sectPr w:rsidR="00DD24EE" w:rsidRPr="00C92694" w:rsidSect="00DD24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694"/>
    <w:rsid w:val="00C92694"/>
    <w:rsid w:val="00DD2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94"/>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吴晓婧</dc:creator>
  <cp:keywords/>
  <dc:description/>
  <cp:lastModifiedBy>吴晓婧</cp:lastModifiedBy>
  <cp:revision>1</cp:revision>
  <dcterms:created xsi:type="dcterms:W3CDTF">2021-01-29T06:08:00Z</dcterms:created>
  <dcterms:modified xsi:type="dcterms:W3CDTF">2021-01-29T06:09:00Z</dcterms:modified>
</cp:coreProperties>
</file>